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988"/>
        <w:gridCol w:w="737"/>
        <w:gridCol w:w="4371"/>
        <w:gridCol w:w="567"/>
        <w:gridCol w:w="141"/>
        <w:gridCol w:w="1418"/>
        <w:gridCol w:w="1858"/>
      </w:tblGrid>
      <w:tr w:rsidR="007910A6" w:rsidRPr="007910A6" w14:paraId="06080EBF" w14:textId="77777777" w:rsidTr="00F700FC">
        <w:trPr>
          <w:trHeight w:val="350"/>
        </w:trPr>
        <w:tc>
          <w:tcPr>
            <w:tcW w:w="6096" w:type="dxa"/>
            <w:gridSpan w:val="3"/>
          </w:tcPr>
          <w:p w14:paraId="3E4D2C59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B1D90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17" w:type="dxa"/>
            <w:gridSpan w:val="3"/>
            <w:shd w:val="clear" w:color="auto" w:fill="000000" w:themeFill="text1"/>
          </w:tcPr>
          <w:p w14:paraId="0C99DEE1" w14:textId="68FB56DC"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申込締切：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202</w:t>
            </w:r>
            <w:r w:rsidR="00737BF6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A65721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2A7885">
              <w:rPr>
                <w:rFonts w:asciiTheme="majorEastAsia" w:eastAsiaTheme="majorEastAsia" w:hAnsiTheme="majorEastAsia" w:hint="eastAsia"/>
                <w:b/>
                <w:sz w:val="22"/>
              </w:rPr>
              <w:t>5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  <w:r w:rsidR="002A7885">
              <w:rPr>
                <w:rFonts w:asciiTheme="majorEastAsia" w:eastAsiaTheme="majorEastAsia" w:hAnsiTheme="majorEastAsia" w:hint="eastAsia"/>
                <w:b/>
                <w:sz w:val="22"/>
              </w:rPr>
              <w:t>17時</w:t>
            </w:r>
          </w:p>
        </w:tc>
      </w:tr>
      <w:tr w:rsidR="007910A6" w:rsidRPr="007910A6" w14:paraId="387FA185" w14:textId="77777777" w:rsidTr="00F700FC">
        <w:tc>
          <w:tcPr>
            <w:tcW w:w="988" w:type="dxa"/>
          </w:tcPr>
          <w:p w14:paraId="7E2A60EB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2"/>
          </w:tcPr>
          <w:p w14:paraId="3AD505AB" w14:textId="77777777"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14:paraId="194732F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7BBA6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4ABA903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3EC266BD" w14:textId="77777777" w:rsidTr="00F700FC">
        <w:tc>
          <w:tcPr>
            <w:tcW w:w="988" w:type="dxa"/>
          </w:tcPr>
          <w:p w14:paraId="13644575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2"/>
          </w:tcPr>
          <w:p w14:paraId="08C960B1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08F08D8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1630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D4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B5C472E" w14:textId="77777777" w:rsidTr="00F700FC">
        <w:tc>
          <w:tcPr>
            <w:tcW w:w="6096" w:type="dxa"/>
            <w:gridSpan w:val="3"/>
          </w:tcPr>
          <w:p w14:paraId="42EC29A4" w14:textId="77777777"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064F44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9F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27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4CEC8CE5" w14:textId="77777777" w:rsidTr="00F700FC">
        <w:tc>
          <w:tcPr>
            <w:tcW w:w="988" w:type="dxa"/>
          </w:tcPr>
          <w:p w14:paraId="6E23668C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2"/>
          </w:tcPr>
          <w:p w14:paraId="5F21F84E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3FAD6A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69E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CF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63A75DB" w14:textId="77777777" w:rsidTr="00F700FC">
        <w:tc>
          <w:tcPr>
            <w:tcW w:w="988" w:type="dxa"/>
          </w:tcPr>
          <w:p w14:paraId="29E601CA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2"/>
          </w:tcPr>
          <w:p w14:paraId="77DF58A1" w14:textId="77777777"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14:paraId="4E5805CF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E3B0A4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36FC4045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14:paraId="1251C7D1" w14:textId="77777777" w:rsidTr="00F700FC">
        <w:tc>
          <w:tcPr>
            <w:tcW w:w="10080" w:type="dxa"/>
            <w:gridSpan w:val="7"/>
          </w:tcPr>
          <w:p w14:paraId="0BC7FD6C" w14:textId="2CB9131E" w:rsidR="00581F7D" w:rsidRPr="000E2147" w:rsidRDefault="00581F7D" w:rsidP="007910A6">
            <w:pPr>
              <w:jc w:val="center"/>
              <w:rPr>
                <w:rFonts w:asciiTheme="minorEastAsia" w:hAnsiTheme="minorEastAsia"/>
                <w:b/>
                <w:sz w:val="20"/>
                <w:szCs w:val="10"/>
                <w:lang w:eastAsia="zh-TW"/>
              </w:rPr>
            </w:pPr>
          </w:p>
        </w:tc>
      </w:tr>
      <w:tr w:rsidR="00581F7D" w:rsidRPr="007910A6" w14:paraId="3FEF5A75" w14:textId="77777777" w:rsidTr="00F700FC">
        <w:tc>
          <w:tcPr>
            <w:tcW w:w="10080" w:type="dxa"/>
            <w:gridSpan w:val="7"/>
          </w:tcPr>
          <w:p w14:paraId="5BA42B98" w14:textId="69B0A21B" w:rsidR="009B698F" w:rsidRDefault="005E6C53" w:rsidP="00F700F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令和</w:t>
            </w:r>
            <w:r w:rsidR="00A65721">
              <w:rPr>
                <w:rFonts w:asciiTheme="minorEastAsia" w:hAnsiTheme="minorEastAsia" w:hint="eastAsia"/>
                <w:b/>
                <w:sz w:val="36"/>
                <w:szCs w:val="21"/>
              </w:rPr>
              <w:t>５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年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度</w:t>
            </w:r>
            <w:r w:rsidR="009B698F">
              <w:rPr>
                <w:rFonts w:asciiTheme="minorEastAsia" w:hAnsiTheme="minorEastAsia" w:hint="eastAsia"/>
                <w:b/>
                <w:sz w:val="36"/>
                <w:szCs w:val="21"/>
              </w:rPr>
              <w:t>共学講座『</w:t>
            </w:r>
            <w:r w:rsidR="00AE11A2">
              <w:rPr>
                <w:rFonts w:asciiTheme="minorEastAsia" w:hAnsiTheme="minorEastAsia" w:hint="eastAsia"/>
                <w:b/>
                <w:sz w:val="36"/>
                <w:szCs w:val="21"/>
              </w:rPr>
              <w:t>発心Ⅱ＋コース</w:t>
            </w:r>
            <w:r w:rsidR="009B698F">
              <w:rPr>
                <w:rFonts w:asciiTheme="minorEastAsia" w:hAnsiTheme="minorEastAsia" w:hint="eastAsia"/>
                <w:b/>
                <w:sz w:val="36"/>
                <w:szCs w:val="21"/>
              </w:rPr>
              <w:t>』</w:t>
            </w:r>
          </w:p>
          <w:p w14:paraId="666B5D83" w14:textId="58CA1568" w:rsidR="000E2147" w:rsidRPr="00E6422A" w:rsidRDefault="00AE11A2" w:rsidP="00F700F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40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21"/>
              </w:rPr>
              <w:t>参加申込書</w:t>
            </w:r>
          </w:p>
        </w:tc>
      </w:tr>
      <w:tr w:rsidR="00581F7D" w:rsidRPr="007910A6" w14:paraId="0726191A" w14:textId="77777777" w:rsidTr="00F700FC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5C6E1B9C" w14:textId="0453E477" w:rsidR="00581F7D" w:rsidRDefault="00581F7D" w:rsidP="005E6C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  <w:r w:rsidR="005E6C53">
              <w:rPr>
                <w:rFonts w:asciiTheme="minorEastAsia" w:hAnsiTheme="minorEastAsia" w:hint="eastAsia"/>
                <w:sz w:val="22"/>
              </w:rPr>
              <w:t>20</w:t>
            </w:r>
            <w:r w:rsidR="005E6C53">
              <w:rPr>
                <w:rFonts w:asciiTheme="minorEastAsia" w:hAnsiTheme="minorEastAsia"/>
                <w:sz w:val="22"/>
              </w:rPr>
              <w:t>2</w:t>
            </w:r>
            <w:r w:rsidR="000E2147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B7011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6572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011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6572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E11A2" w:rsidRPr="007910A6" w14:paraId="5A53ED55" w14:textId="77777777" w:rsidTr="00F700FC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D5C" w14:textId="75A77FF6" w:rsidR="00AE11A2" w:rsidRDefault="00AE11A2" w:rsidP="00AE11A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企業名・団体名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4FD" w14:textId="60208C5D" w:rsidR="00AE11A2" w:rsidRDefault="00AE11A2" w:rsidP="00AE11A2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11A2" w:rsidRPr="007910A6" w14:paraId="7A21327A" w14:textId="77777777" w:rsidTr="00F700FC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FFB" w14:textId="43DF49AD" w:rsidR="00AE11A2" w:rsidRDefault="00AE11A2" w:rsidP="00AE11A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E4C" w14:textId="77777777" w:rsidR="00AE11A2" w:rsidRDefault="00AE11A2" w:rsidP="00AE11A2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4575D" w:rsidRPr="007910A6" w14:paraId="1784D5D7" w14:textId="77777777" w:rsidTr="00CB3400">
        <w:trPr>
          <w:trHeight w:val="245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44C9" w14:textId="1E4488B0" w:rsidR="0094575D" w:rsidRDefault="0094575D" w:rsidP="00AE11A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申込者氏名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FBB614" w14:textId="662DC106" w:rsidR="0094575D" w:rsidRPr="0094575D" w:rsidRDefault="0094575D" w:rsidP="0094575D">
            <w:pPr>
              <w:spacing w:line="200" w:lineRule="exact"/>
              <w:jc w:val="left"/>
              <w:rPr>
                <w:rFonts w:asciiTheme="minorEastAsia" w:hAnsiTheme="minorEastAsia" w:hint="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94575D" w:rsidRPr="007910A6" w14:paraId="3E631218" w14:textId="77777777" w:rsidTr="00CB3400">
        <w:trPr>
          <w:trHeight w:val="48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DFD" w14:textId="77777777" w:rsidR="0094575D" w:rsidRDefault="0094575D" w:rsidP="00AE11A2">
            <w:pPr>
              <w:jc w:val="distribute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835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6CB" w14:textId="77777777" w:rsidR="0094575D" w:rsidRDefault="0094575D" w:rsidP="00AE11A2">
            <w:pPr>
              <w:spacing w:line="360" w:lineRule="auto"/>
              <w:jc w:val="left"/>
              <w:rPr>
                <w:rFonts w:asciiTheme="minorEastAsia" w:hAnsiTheme="minorEastAsia" w:hint="eastAsia"/>
                <w:sz w:val="12"/>
                <w:szCs w:val="12"/>
              </w:rPr>
            </w:pPr>
          </w:p>
        </w:tc>
      </w:tr>
      <w:tr w:rsidR="00AE11A2" w:rsidRPr="007910A6" w14:paraId="247CEFB3" w14:textId="77777777" w:rsidTr="00F700FC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F6B" w14:textId="0CCA7A8D" w:rsidR="00AE11A2" w:rsidRDefault="00AE11A2" w:rsidP="00AE11A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0B7" w14:textId="573BD1D9" w:rsidR="00AE11A2" w:rsidRPr="00AE11A2" w:rsidRDefault="00AE11A2" w:rsidP="0094575D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11A2">
              <w:rPr>
                <w:rFonts w:asciiTheme="minorEastAsia" w:hAnsiTheme="minorEastAsia" w:hint="eastAsia"/>
                <w:sz w:val="16"/>
                <w:szCs w:val="16"/>
              </w:rPr>
              <w:t>※間違ったメールアドレスを</w:t>
            </w:r>
            <w:r w:rsidR="002A7885">
              <w:rPr>
                <w:rFonts w:asciiTheme="minorEastAsia" w:hAnsiTheme="minorEastAsia" w:hint="eastAsia"/>
                <w:sz w:val="16"/>
                <w:szCs w:val="16"/>
              </w:rPr>
              <w:t>ご</w:t>
            </w:r>
            <w:r w:rsidRPr="00AE11A2">
              <w:rPr>
                <w:rFonts w:asciiTheme="minorEastAsia" w:hAnsiTheme="minorEastAsia" w:hint="eastAsia"/>
                <w:sz w:val="16"/>
                <w:szCs w:val="16"/>
              </w:rPr>
              <w:t>記入されるとご案内をお届けすることができません。ご確認ください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5738435B" w14:textId="5AD7358B" w:rsidR="00AE11A2" w:rsidRDefault="00AE11A2" w:rsidP="00AE11A2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2FE8D6D0" w14:textId="77777777" w:rsidTr="00F700FC"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D720" w14:textId="77777777" w:rsidR="00603AC9" w:rsidRDefault="00603AC9" w:rsidP="005A03F0">
            <w:pPr>
              <w:wordWrap w:val="0"/>
              <w:spacing w:line="160" w:lineRule="exact"/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3201FA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14:paraId="3C9EB740" w14:textId="77777777" w:rsidR="00931F5C" w:rsidRDefault="00931F5C" w:rsidP="00931F5C">
            <w:pPr>
              <w:spacing w:line="160" w:lineRule="exact"/>
              <w:ind w:right="1100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1715"/>
        <w:gridCol w:w="8327"/>
      </w:tblGrid>
      <w:tr w:rsidR="005A03F0" w14:paraId="77981C7B" w14:textId="77777777" w:rsidTr="00F700FC">
        <w:trPr>
          <w:trHeight w:val="296"/>
        </w:trPr>
        <w:tc>
          <w:tcPr>
            <w:tcW w:w="1715" w:type="dxa"/>
            <w:vAlign w:val="center"/>
          </w:tcPr>
          <w:p w14:paraId="375029C8" w14:textId="77777777" w:rsidR="005A03F0" w:rsidRDefault="005A03F0" w:rsidP="00F700FC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日（金）</w:t>
            </w:r>
          </w:p>
          <w:p w14:paraId="25C66A81" w14:textId="7302E378" w:rsidR="009B698F" w:rsidRPr="001F1876" w:rsidRDefault="009B698F" w:rsidP="00F700FC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kern w:val="0"/>
              </w:rPr>
              <w:t>0:00-17:00</w:t>
            </w:r>
          </w:p>
        </w:tc>
        <w:tc>
          <w:tcPr>
            <w:tcW w:w="8327" w:type="dxa"/>
            <w:tcBorders>
              <w:bottom w:val="nil"/>
            </w:tcBorders>
          </w:tcPr>
          <w:p w14:paraId="6902160F" w14:textId="77777777" w:rsidR="005A03F0" w:rsidRDefault="005A03F0" w:rsidP="005A03F0">
            <w:pPr>
              <w:spacing w:line="360" w:lineRule="auto"/>
            </w:pPr>
            <w:r>
              <w:rPr>
                <w:rFonts w:hint="eastAsia"/>
              </w:rPr>
              <w:t>ファシリテーションセミナーの参加方法を選択してください。</w:t>
            </w:r>
          </w:p>
          <w:p w14:paraId="10151B31" w14:textId="77777777" w:rsidR="005A03F0" w:rsidRPr="001F1876" w:rsidRDefault="005A03F0" w:rsidP="005A03F0">
            <w:pPr>
              <w:spacing w:line="360" w:lineRule="auto"/>
              <w:rPr>
                <w:sz w:val="18"/>
                <w:szCs w:val="18"/>
              </w:rPr>
            </w:pPr>
            <w:r w:rsidRPr="005A03F0">
              <w:rPr>
                <w:rFonts w:hint="eastAsia"/>
                <w:sz w:val="16"/>
                <w:szCs w:val="16"/>
              </w:rPr>
              <w:t>オンサイトの会場は、鳥取大学医学部附属病院　第二中央診療棟</w:t>
            </w:r>
            <w:r w:rsidRPr="005A03F0">
              <w:rPr>
                <w:rFonts w:hint="eastAsia"/>
                <w:sz w:val="16"/>
                <w:szCs w:val="16"/>
              </w:rPr>
              <w:t>2</w:t>
            </w:r>
            <w:r w:rsidRPr="005A03F0">
              <w:rPr>
                <w:rFonts w:hint="eastAsia"/>
                <w:sz w:val="16"/>
                <w:szCs w:val="16"/>
              </w:rPr>
              <w:t>階新規医療研究推進センター資料室です</w:t>
            </w:r>
            <w:r>
              <w:rPr>
                <w:rFonts w:hint="eastAsia"/>
              </w:rPr>
              <w:t>。</w:t>
            </w:r>
          </w:p>
          <w:p w14:paraId="14C0D3D6" w14:textId="77777777" w:rsidR="005A03F0" w:rsidRDefault="005A03F0" w:rsidP="00F700FC">
            <w:pPr>
              <w:pStyle w:val="ac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オンサイト（現地）で参加する</w:t>
            </w:r>
          </w:p>
          <w:p w14:paraId="448B7296" w14:textId="77777777" w:rsidR="005A03F0" w:rsidRDefault="005A03F0" w:rsidP="00F700FC">
            <w:pPr>
              <w:pStyle w:val="ac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オンライン（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）で参加する</w:t>
            </w:r>
          </w:p>
          <w:p w14:paraId="47F0AFE1" w14:textId="7EC533A9" w:rsidR="005A03F0" w:rsidRDefault="005A03F0" w:rsidP="00F700FC">
            <w:pPr>
              <w:pStyle w:val="ac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欠席する</w:t>
            </w:r>
          </w:p>
        </w:tc>
      </w:tr>
      <w:tr w:rsidR="005A03F0" w14:paraId="5CC23C52" w14:textId="77777777" w:rsidTr="002A7885">
        <w:trPr>
          <w:trHeight w:val="2280"/>
        </w:trPr>
        <w:tc>
          <w:tcPr>
            <w:tcW w:w="1715" w:type="dxa"/>
            <w:vAlign w:val="center"/>
          </w:tcPr>
          <w:p w14:paraId="5E7A0852" w14:textId="77777777" w:rsidR="005A03F0" w:rsidRDefault="005A03F0" w:rsidP="00F700FC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F700FC">
              <w:rPr>
                <w:rFonts w:hint="eastAsia"/>
                <w:kern w:val="0"/>
                <w:szCs w:val="21"/>
              </w:rPr>
              <w:t>9</w:t>
            </w:r>
            <w:r w:rsidRPr="00F700FC">
              <w:rPr>
                <w:rFonts w:hint="eastAsia"/>
                <w:kern w:val="0"/>
                <w:szCs w:val="21"/>
              </w:rPr>
              <w:t>月</w:t>
            </w:r>
            <w:r w:rsidRPr="00F700FC">
              <w:rPr>
                <w:rFonts w:hint="eastAsia"/>
                <w:kern w:val="0"/>
                <w:szCs w:val="21"/>
              </w:rPr>
              <w:t>22</w:t>
            </w:r>
            <w:r w:rsidRPr="00F700FC">
              <w:rPr>
                <w:rFonts w:hint="eastAsia"/>
                <w:kern w:val="0"/>
                <w:szCs w:val="21"/>
              </w:rPr>
              <w:t>（金）</w:t>
            </w:r>
          </w:p>
          <w:p w14:paraId="488C2BB2" w14:textId="0A9E22B6" w:rsidR="009B698F" w:rsidRPr="00F700FC" w:rsidRDefault="009B698F" w:rsidP="00F700FC">
            <w:pPr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kern w:val="0"/>
              </w:rPr>
              <w:t>0:00-17:00</w:t>
            </w:r>
          </w:p>
        </w:tc>
        <w:tc>
          <w:tcPr>
            <w:tcW w:w="8327" w:type="dxa"/>
          </w:tcPr>
          <w:p w14:paraId="15A9697B" w14:textId="58E167D9" w:rsidR="005A03F0" w:rsidRDefault="005A03F0" w:rsidP="005A03F0">
            <w:pPr>
              <w:spacing w:line="360" w:lineRule="auto"/>
            </w:pPr>
            <w:r>
              <w:rPr>
                <w:rFonts w:hint="eastAsia"/>
              </w:rPr>
              <w:t>リーダーシップセミナーの参加方法を選択してください。</w:t>
            </w:r>
          </w:p>
          <w:p w14:paraId="11A7E9FA" w14:textId="77777777" w:rsidR="005A03F0" w:rsidRPr="005A03F0" w:rsidRDefault="005A03F0" w:rsidP="00F700FC">
            <w:pPr>
              <w:spacing w:line="276" w:lineRule="auto"/>
              <w:rPr>
                <w:sz w:val="16"/>
                <w:szCs w:val="16"/>
              </w:rPr>
            </w:pPr>
            <w:r w:rsidRPr="005A03F0">
              <w:rPr>
                <w:rFonts w:hint="eastAsia"/>
                <w:sz w:val="16"/>
                <w:szCs w:val="16"/>
              </w:rPr>
              <w:t>オンサイトの会場は、鳥取大学医学部附属病院　第二中央診療棟</w:t>
            </w:r>
            <w:r w:rsidRPr="005A03F0">
              <w:rPr>
                <w:rFonts w:hint="eastAsia"/>
                <w:sz w:val="16"/>
                <w:szCs w:val="16"/>
              </w:rPr>
              <w:t>2</w:t>
            </w:r>
            <w:r w:rsidRPr="005A03F0">
              <w:rPr>
                <w:rFonts w:hint="eastAsia"/>
                <w:sz w:val="16"/>
                <w:szCs w:val="16"/>
              </w:rPr>
              <w:t>階新規医療研究推進センター資料室です</w:t>
            </w:r>
          </w:p>
          <w:p w14:paraId="71C7CDF2" w14:textId="77777777" w:rsidR="005A03F0" w:rsidRDefault="005A03F0" w:rsidP="00F700FC">
            <w:pPr>
              <w:pStyle w:val="ac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オンサイト（現地）で参加する</w:t>
            </w:r>
          </w:p>
          <w:p w14:paraId="2D226CF6" w14:textId="77777777" w:rsidR="005A03F0" w:rsidRDefault="005A03F0" w:rsidP="00F700FC">
            <w:pPr>
              <w:pStyle w:val="ac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オンライン（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）で参加する</w:t>
            </w:r>
          </w:p>
          <w:p w14:paraId="447522BB" w14:textId="2FB2F09B" w:rsidR="005A03F0" w:rsidRDefault="005A03F0" w:rsidP="00F700FC">
            <w:pPr>
              <w:pStyle w:val="ac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欠席する</w:t>
            </w:r>
          </w:p>
        </w:tc>
      </w:tr>
      <w:tr w:rsidR="00931F5C" w14:paraId="0C1893E0" w14:textId="77777777" w:rsidTr="00F700FC">
        <w:tc>
          <w:tcPr>
            <w:tcW w:w="10042" w:type="dxa"/>
            <w:gridSpan w:val="2"/>
          </w:tcPr>
          <w:p w14:paraId="38F9D650" w14:textId="155EB992" w:rsidR="00931F5C" w:rsidRPr="0094575D" w:rsidRDefault="002A7885" w:rsidP="00F700FC">
            <w:pPr>
              <w:spacing w:line="276" w:lineRule="auto"/>
              <w:rPr>
                <w:b/>
                <w:bCs/>
              </w:rPr>
            </w:pPr>
            <w:r w:rsidRPr="0094575D">
              <w:rPr>
                <w:rFonts w:hint="eastAsia"/>
                <w:b/>
                <w:bCs/>
              </w:rPr>
              <w:t>※</w:t>
            </w:r>
            <w:r w:rsidR="0094575D" w:rsidRPr="0094575D">
              <w:rPr>
                <w:rFonts w:hint="eastAsia"/>
                <w:b/>
                <w:bCs/>
              </w:rPr>
              <w:t>『</w:t>
            </w:r>
            <w:r w:rsidR="00931F5C" w:rsidRPr="0094575D">
              <w:rPr>
                <w:rFonts w:hint="eastAsia"/>
                <w:b/>
                <w:bCs/>
              </w:rPr>
              <w:t>オンライン（</w:t>
            </w:r>
            <w:r w:rsidR="00931F5C" w:rsidRPr="0094575D">
              <w:rPr>
                <w:rFonts w:hint="eastAsia"/>
                <w:b/>
                <w:bCs/>
              </w:rPr>
              <w:t>ZOOM</w:t>
            </w:r>
            <w:r w:rsidR="00931F5C" w:rsidRPr="0094575D">
              <w:rPr>
                <w:rFonts w:hint="eastAsia"/>
                <w:b/>
                <w:bCs/>
              </w:rPr>
              <w:t>）で参加する</w:t>
            </w:r>
            <w:r w:rsidR="0094575D" w:rsidRPr="0094575D">
              <w:rPr>
                <w:rFonts w:hint="eastAsia"/>
                <w:b/>
                <w:bCs/>
              </w:rPr>
              <w:t>』</w:t>
            </w:r>
            <w:r w:rsidR="00931F5C" w:rsidRPr="0094575D">
              <w:rPr>
                <w:rFonts w:hint="eastAsia"/>
                <w:b/>
                <w:bCs/>
              </w:rPr>
              <w:t>を</w:t>
            </w:r>
            <w:r w:rsidR="00931F5C" w:rsidRPr="0094575D">
              <w:rPr>
                <w:rFonts w:hint="eastAsia"/>
                <w:b/>
                <w:bCs/>
              </w:rPr>
              <w:t>1</w:t>
            </w:r>
            <w:r w:rsidR="00931F5C" w:rsidRPr="0094575D">
              <w:rPr>
                <w:rFonts w:hint="eastAsia"/>
                <w:b/>
                <w:bCs/>
              </w:rPr>
              <w:t>つ以上選択された方へ</w:t>
            </w:r>
          </w:p>
          <w:p w14:paraId="16E6859E" w14:textId="77777777" w:rsidR="0094575D" w:rsidRDefault="0094575D" w:rsidP="002A788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いずれのセミナーも</w:t>
            </w:r>
            <w:r w:rsidR="00931F5C">
              <w:rPr>
                <w:rFonts w:hint="eastAsia"/>
              </w:rPr>
              <w:t>ワークショップなどで双方向コミュニケーションを行います。</w:t>
            </w:r>
          </w:p>
          <w:p w14:paraId="55C66DF6" w14:textId="7AE74F9F" w:rsidR="002A7885" w:rsidRDefault="0094575D" w:rsidP="0094575D">
            <w:pPr>
              <w:spacing w:line="276" w:lineRule="auto"/>
            </w:pPr>
            <w:r>
              <w:rPr>
                <w:rFonts w:hint="eastAsia"/>
              </w:rPr>
              <w:t>そのため、</w:t>
            </w:r>
            <w:r w:rsidR="00931F5C">
              <w:rPr>
                <w:rFonts w:hint="eastAsia"/>
              </w:rPr>
              <w:t>必ずチャット・マイク・カメラが使用できることを確認してください。</w:t>
            </w:r>
          </w:p>
          <w:p w14:paraId="6738E0E5" w14:textId="2C635AC7" w:rsidR="002A7885" w:rsidRDefault="002A7885" w:rsidP="0094575D">
            <w:pPr>
              <w:pStyle w:val="ac"/>
              <w:numPr>
                <w:ilvl w:val="0"/>
                <w:numId w:val="4"/>
              </w:numPr>
              <w:spacing w:line="480" w:lineRule="auto"/>
              <w:ind w:leftChars="0" w:hanging="357"/>
              <w:jc w:val="center"/>
            </w:pPr>
            <w:r>
              <w:rPr>
                <w:rFonts w:hint="eastAsia"/>
              </w:rPr>
              <w:t>確認した</w:t>
            </w:r>
          </w:p>
        </w:tc>
      </w:tr>
      <w:tr w:rsidR="00F700FC" w14:paraId="4CCB9E7C" w14:textId="77777777" w:rsidTr="00F700FC">
        <w:tc>
          <w:tcPr>
            <w:tcW w:w="10042" w:type="dxa"/>
            <w:gridSpan w:val="2"/>
          </w:tcPr>
          <w:p w14:paraId="4190E5D8" w14:textId="5BD65A71" w:rsidR="00F700FC" w:rsidRDefault="00F700FC" w:rsidP="00F700FC">
            <w:pPr>
              <w:spacing w:line="276" w:lineRule="auto"/>
            </w:pPr>
            <w:r>
              <w:rPr>
                <w:rFonts w:hint="eastAsia"/>
              </w:rPr>
              <w:t>その他、ご連絡、ご要望等ありましたら、ご自由にご記入ください。</w:t>
            </w:r>
          </w:p>
          <w:p w14:paraId="00A20241" w14:textId="77777777" w:rsidR="00F700FC" w:rsidRDefault="00F700FC" w:rsidP="00F700FC">
            <w:pPr>
              <w:spacing w:line="276" w:lineRule="auto"/>
            </w:pPr>
          </w:p>
          <w:p w14:paraId="7ECE5624" w14:textId="54F2D987" w:rsidR="00F700FC" w:rsidRDefault="00F700FC" w:rsidP="00F700FC">
            <w:pPr>
              <w:spacing w:line="276" w:lineRule="auto"/>
            </w:pPr>
          </w:p>
        </w:tc>
      </w:tr>
    </w:tbl>
    <w:p w14:paraId="630106A4" w14:textId="77777777" w:rsidR="00F700FC" w:rsidRPr="00102384" w:rsidRDefault="00F700FC" w:rsidP="00F700FC">
      <w:pPr>
        <w:spacing w:line="280" w:lineRule="exact"/>
      </w:pPr>
    </w:p>
    <w:sectPr w:rsidR="00F700FC" w:rsidRPr="00102384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0B73" w14:textId="77777777" w:rsidR="00687C72" w:rsidRDefault="00687C72" w:rsidP="003B07F0">
      <w:r>
        <w:separator/>
      </w:r>
    </w:p>
  </w:endnote>
  <w:endnote w:type="continuationSeparator" w:id="0">
    <w:p w14:paraId="2935F3B3" w14:textId="77777777" w:rsidR="00687C72" w:rsidRDefault="00687C72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23F6" w14:textId="77777777" w:rsidR="00687C72" w:rsidRDefault="00687C72" w:rsidP="003B07F0">
      <w:r>
        <w:separator/>
      </w:r>
    </w:p>
  </w:footnote>
  <w:footnote w:type="continuationSeparator" w:id="0">
    <w:p w14:paraId="28A23869" w14:textId="77777777" w:rsidR="00687C72" w:rsidRDefault="00687C72" w:rsidP="003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288"/>
    <w:multiLevelType w:val="hybridMultilevel"/>
    <w:tmpl w:val="BB44D888"/>
    <w:lvl w:ilvl="0" w:tplc="9A9A7EC4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F90711F"/>
    <w:multiLevelType w:val="hybridMultilevel"/>
    <w:tmpl w:val="89922C50"/>
    <w:lvl w:ilvl="0" w:tplc="62FCEA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F3A16"/>
    <w:multiLevelType w:val="hybridMultilevel"/>
    <w:tmpl w:val="706A026C"/>
    <w:lvl w:ilvl="0" w:tplc="2138BD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FF3"/>
    <w:multiLevelType w:val="hybridMultilevel"/>
    <w:tmpl w:val="8300331C"/>
    <w:lvl w:ilvl="0" w:tplc="B868276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844200999">
    <w:abstractNumId w:val="1"/>
  </w:num>
  <w:num w:numId="2" w16cid:durableId="1727794863">
    <w:abstractNumId w:val="2"/>
  </w:num>
  <w:num w:numId="3" w16cid:durableId="913507679">
    <w:abstractNumId w:val="0"/>
  </w:num>
  <w:num w:numId="4" w16cid:durableId="1392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4"/>
    <w:rsid w:val="00017697"/>
    <w:rsid w:val="000B3AB5"/>
    <w:rsid w:val="000E2147"/>
    <w:rsid w:val="00102384"/>
    <w:rsid w:val="001117BD"/>
    <w:rsid w:val="001F1876"/>
    <w:rsid w:val="002A7885"/>
    <w:rsid w:val="00315DAF"/>
    <w:rsid w:val="003B07F0"/>
    <w:rsid w:val="004229BB"/>
    <w:rsid w:val="004B3953"/>
    <w:rsid w:val="0051127C"/>
    <w:rsid w:val="00581F7D"/>
    <w:rsid w:val="005A03F0"/>
    <w:rsid w:val="005E6C53"/>
    <w:rsid w:val="00603AC9"/>
    <w:rsid w:val="00687C72"/>
    <w:rsid w:val="006B3D7B"/>
    <w:rsid w:val="00737BF6"/>
    <w:rsid w:val="0074678C"/>
    <w:rsid w:val="007910A6"/>
    <w:rsid w:val="00931F5C"/>
    <w:rsid w:val="0094575D"/>
    <w:rsid w:val="009B698F"/>
    <w:rsid w:val="00A65721"/>
    <w:rsid w:val="00A66055"/>
    <w:rsid w:val="00AE11A2"/>
    <w:rsid w:val="00AF0F93"/>
    <w:rsid w:val="00B032EF"/>
    <w:rsid w:val="00B70114"/>
    <w:rsid w:val="00B76579"/>
    <w:rsid w:val="00BB3B3A"/>
    <w:rsid w:val="00BB7304"/>
    <w:rsid w:val="00BF3084"/>
    <w:rsid w:val="00C62238"/>
    <w:rsid w:val="00CE7972"/>
    <w:rsid w:val="00D75DDD"/>
    <w:rsid w:val="00DF2666"/>
    <w:rsid w:val="00E46042"/>
    <w:rsid w:val="00E61847"/>
    <w:rsid w:val="00E6422A"/>
    <w:rsid w:val="00F5239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7144E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E214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F3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　直史</cp:lastModifiedBy>
  <cp:revision>6</cp:revision>
  <cp:lastPrinted>2023-08-03T01:47:00Z</cp:lastPrinted>
  <dcterms:created xsi:type="dcterms:W3CDTF">2023-08-02T04:58:00Z</dcterms:created>
  <dcterms:modified xsi:type="dcterms:W3CDTF">2023-08-03T03:33:00Z</dcterms:modified>
</cp:coreProperties>
</file>